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36" w:rsidRDefault="00D56D4B" w:rsidP="002F4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6D4B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2F45D2">
        <w:rPr>
          <w:rFonts w:ascii="Times New Roman" w:hAnsi="Times New Roman" w:cs="Times New Roman"/>
          <w:b/>
          <w:sz w:val="24"/>
          <w:szCs w:val="24"/>
        </w:rPr>
        <w:t xml:space="preserve">проверки календарного плана воспитательно-образовательной работы </w:t>
      </w:r>
      <w:r w:rsidR="007F5673">
        <w:rPr>
          <w:rFonts w:ascii="Times New Roman" w:hAnsi="Times New Roman" w:cs="Times New Roman"/>
          <w:b/>
          <w:sz w:val="24"/>
          <w:szCs w:val="24"/>
        </w:rPr>
        <w:t>по развитию технического творчества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3003"/>
        <w:gridCol w:w="1987"/>
        <w:gridCol w:w="1988"/>
        <w:gridCol w:w="1987"/>
        <w:gridCol w:w="1988"/>
        <w:gridCol w:w="1987"/>
        <w:gridCol w:w="1988"/>
      </w:tblGrid>
      <w:tr w:rsidR="00CE4519" w:rsidTr="00CE4519">
        <w:trPr>
          <w:trHeight w:val="435"/>
        </w:trPr>
        <w:tc>
          <w:tcPr>
            <w:tcW w:w="686" w:type="dxa"/>
            <w:vMerge w:val="restart"/>
            <w:shd w:val="clear" w:color="auto" w:fill="BFBFBF" w:themeFill="background1" w:themeFillShade="BF"/>
            <w:vAlign w:val="center"/>
          </w:tcPr>
          <w:p w:rsidR="002F45D2" w:rsidRPr="005A3265" w:rsidRDefault="002F45D2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shd w:val="clear" w:color="auto" w:fill="BFBFBF" w:themeFill="background1" w:themeFillShade="BF"/>
            <w:vAlign w:val="center"/>
          </w:tcPr>
          <w:p w:rsidR="002F45D2" w:rsidRPr="005A3265" w:rsidRDefault="002F45D2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1925" w:type="dxa"/>
            <w:gridSpan w:val="6"/>
            <w:shd w:val="clear" w:color="auto" w:fill="BFBFBF" w:themeFill="background1" w:themeFillShade="BF"/>
            <w:vAlign w:val="center"/>
          </w:tcPr>
          <w:p w:rsidR="002F45D2" w:rsidRDefault="002F45D2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CE4519" w:rsidTr="00CE4519">
        <w:trPr>
          <w:trHeight w:val="120"/>
        </w:trPr>
        <w:tc>
          <w:tcPr>
            <w:tcW w:w="686" w:type="dxa"/>
            <w:vMerge/>
            <w:shd w:val="clear" w:color="auto" w:fill="BFBFBF" w:themeFill="background1" w:themeFillShade="BF"/>
            <w:vAlign w:val="center"/>
          </w:tcPr>
          <w:p w:rsidR="00CE4519" w:rsidRPr="005A3265" w:rsidRDefault="00CE4519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  <w:shd w:val="clear" w:color="auto" w:fill="BFBFBF" w:themeFill="background1" w:themeFillShade="BF"/>
            <w:vAlign w:val="center"/>
          </w:tcPr>
          <w:p w:rsidR="00CE4519" w:rsidRPr="005A3265" w:rsidRDefault="00CE4519" w:rsidP="005A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  <w:vAlign w:val="center"/>
          </w:tcPr>
          <w:p w:rsidR="00CE4519" w:rsidRPr="00CE4519" w:rsidRDefault="00CE4519" w:rsidP="00CE451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CE4519" w:rsidTr="00CE4519">
        <w:trPr>
          <w:cantSplit/>
          <w:trHeight w:val="489"/>
        </w:trPr>
        <w:tc>
          <w:tcPr>
            <w:tcW w:w="686" w:type="dxa"/>
            <w:vMerge w:val="restart"/>
            <w:textDirection w:val="btLr"/>
          </w:tcPr>
          <w:p w:rsidR="00CE4519" w:rsidRPr="002F45D2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НОД</w:t>
            </w: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</w:p>
          <w:p w:rsidR="00CE4519" w:rsidRPr="002F45D2" w:rsidRDefault="00CE4519" w:rsidP="005A32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540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деталей конструктора</w:t>
            </w:r>
          </w:p>
          <w:p w:rsidR="00CE4519" w:rsidRPr="002F45D2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255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CE4519" w:rsidRPr="002F45D2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450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D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</w:p>
          <w:p w:rsidR="00CE4519" w:rsidRPr="002F45D2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2070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различных приёмов конструирования: </w:t>
            </w:r>
          </w:p>
          <w:p w:rsidR="00CE4519" w:rsidRPr="00CE4519" w:rsidRDefault="00CE4519" w:rsidP="005A32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конструирование по образцу</w:t>
            </w:r>
          </w:p>
          <w:p w:rsidR="00CE4519" w:rsidRPr="00CE4519" w:rsidRDefault="00CE4519" w:rsidP="005A32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- конструирование по схеме</w:t>
            </w:r>
          </w:p>
          <w:p w:rsidR="00CE4519" w:rsidRPr="00CE4519" w:rsidRDefault="00CE4519" w:rsidP="005A326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- конструирование по условиям</w:t>
            </w: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конструирование по представлению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242"/>
        </w:trPr>
        <w:tc>
          <w:tcPr>
            <w:tcW w:w="686" w:type="dxa"/>
            <w:vMerge w:val="restart"/>
            <w:textDirection w:val="btLr"/>
          </w:tcPr>
          <w:p w:rsidR="00CE4519" w:rsidRPr="008911B8" w:rsidRDefault="008911B8" w:rsidP="008911B8">
            <w:pPr>
              <w:ind w:left="36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E4519" w:rsidRPr="008911B8">
              <w:rPr>
                <w:rFonts w:ascii="Times New Roman" w:hAnsi="Times New Roman" w:cs="Times New Roman"/>
                <w:sz w:val="16"/>
                <w:szCs w:val="16"/>
              </w:rPr>
              <w:t>Планирование работы в ходе режимных моментов</w:t>
            </w:r>
          </w:p>
        </w:tc>
        <w:tc>
          <w:tcPr>
            <w:tcW w:w="3003" w:type="dxa"/>
          </w:tcPr>
          <w:p w:rsid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Обогащение знаний и опыта детей</w:t>
            </w:r>
          </w:p>
          <w:p w:rsidR="00CE4519" w:rsidRPr="005A3265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825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 с изображением различных предметов рукотворного мира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3330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мотивации конструктивно-модельной деятельности вне НОД:</w:t>
            </w:r>
          </w:p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- создание построек для игры</w:t>
            </w:r>
          </w:p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- изготовление из бумаги поделок для украшения группы, подарков родным;</w:t>
            </w:r>
          </w:p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- конструкции из природного материала как атрибуты для праздников. Индивидуальный и подгрупповой разговор с детьми по теме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895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Дидактические игры на развитие мышления, памяти, внимания, пространственного анализа и воображения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398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Рассматривание предметов, игрушек, явлений природы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825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Планирование работы по содержанию конструкторов, строительного материала в порядке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rPr>
          <w:cantSplit/>
          <w:trHeight w:val="586"/>
        </w:trPr>
        <w:tc>
          <w:tcPr>
            <w:tcW w:w="686" w:type="dxa"/>
            <w:vMerge/>
            <w:textDirection w:val="btLr"/>
          </w:tcPr>
          <w:p w:rsidR="00CE4519" w:rsidRDefault="00CE4519" w:rsidP="002F45D2">
            <w:pPr>
              <w:pStyle w:val="a6"/>
              <w:numPr>
                <w:ilvl w:val="0"/>
                <w:numId w:val="1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E4519" w:rsidRPr="00CE4519" w:rsidRDefault="00CE4519" w:rsidP="0089382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4519">
              <w:rPr>
                <w:rFonts w:ascii="Times New Roman" w:hAnsi="Times New Roman" w:cs="Times New Roman"/>
                <w:sz w:val="20"/>
                <w:szCs w:val="24"/>
              </w:rPr>
              <w:t>Планирование работы по воспитанию у детей навыков самостоятельности</w:t>
            </w: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c>
          <w:tcPr>
            <w:tcW w:w="686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семьёй</w:t>
            </w:r>
          </w:p>
          <w:p w:rsidR="00CE4519" w:rsidRDefault="00CE4519" w:rsidP="0089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19" w:rsidTr="00CE4519">
        <w:tc>
          <w:tcPr>
            <w:tcW w:w="686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рекомендации</w:t>
            </w: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E4519" w:rsidRDefault="00CE4519" w:rsidP="005A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65" w:rsidRPr="005A3265" w:rsidRDefault="005A3265" w:rsidP="005A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D4B" w:rsidRDefault="00677036" w:rsidP="0067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проводил: старший воспитатель ___________________/</w:t>
      </w:r>
      <w:r w:rsidR="008911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77036" w:rsidRPr="00D56D4B" w:rsidRDefault="00677036" w:rsidP="0067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sectPr w:rsidR="00677036" w:rsidRPr="00D56D4B" w:rsidSect="00D56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612E"/>
    <w:multiLevelType w:val="hybridMultilevel"/>
    <w:tmpl w:val="760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55"/>
    <w:rsid w:val="001A33DB"/>
    <w:rsid w:val="0022674A"/>
    <w:rsid w:val="002F45D2"/>
    <w:rsid w:val="005A3265"/>
    <w:rsid w:val="00641155"/>
    <w:rsid w:val="00677036"/>
    <w:rsid w:val="007F5673"/>
    <w:rsid w:val="008911B8"/>
    <w:rsid w:val="00893820"/>
    <w:rsid w:val="00935B79"/>
    <w:rsid w:val="0098421E"/>
    <w:rsid w:val="00A416CE"/>
    <w:rsid w:val="00C6774F"/>
    <w:rsid w:val="00CE4519"/>
    <w:rsid w:val="00D43BF1"/>
    <w:rsid w:val="00D56D4B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15</cp:revision>
  <cp:lastPrinted>2020-01-28T12:10:00Z</cp:lastPrinted>
  <dcterms:created xsi:type="dcterms:W3CDTF">2020-01-14T05:24:00Z</dcterms:created>
  <dcterms:modified xsi:type="dcterms:W3CDTF">2023-04-09T15:59:00Z</dcterms:modified>
</cp:coreProperties>
</file>